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914" w:rsidRPr="004E7174" w:rsidRDefault="0013549D">
      <w:pPr>
        <w:pStyle w:val="a7"/>
        <w:snapToGrid w:val="0"/>
        <w:jc w:val="left"/>
        <w:rPr>
          <w:rFonts w:ascii="微软雅黑" w:eastAsia="微软雅黑" w:hAnsi="微软雅黑"/>
          <w:sz w:val="44"/>
          <w:szCs w:val="44"/>
        </w:rPr>
      </w:pPr>
      <w:r w:rsidRPr="004E7174">
        <w:rPr>
          <w:rFonts w:ascii="微软雅黑" w:eastAsia="微软雅黑" w:hAnsi="微软雅黑"/>
          <w:sz w:val="44"/>
          <w:szCs w:val="44"/>
        </w:rPr>
        <w:t>How to develop software to issue card</w:t>
      </w: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There are two options for you to develop software to issue card</w:t>
      </w: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Option 1: You only develop Windows desktop software. It will be used to issue card. You use "Hotel Lock Assistant" mobile app to manage locks. This app is public for all users.</w:t>
      </w: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Option 2: You develop both Windows desktop software and mobile APP yourself.</w:t>
      </w:r>
    </w:p>
    <w:p w:rsidR="00B40914" w:rsidRDefault="00B40914">
      <w:pPr>
        <w:snapToGrid w:val="0"/>
        <w:spacing w:after="120" w:line="312" w:lineRule="auto"/>
        <w:jc w:val="left"/>
        <w:rPr>
          <w:rFonts w:ascii="微软雅黑" w:eastAsia="微软雅黑" w:hAnsi="微软雅黑"/>
          <w:color w:val="333333"/>
          <w:sz w:val="22"/>
        </w:rPr>
      </w:pP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Here are more details for each option.</w:t>
      </w:r>
    </w:p>
    <w:p w:rsidR="00B40914" w:rsidRDefault="00B40914">
      <w:pPr>
        <w:snapToGrid w:val="0"/>
        <w:spacing w:after="120" w:line="312" w:lineRule="auto"/>
        <w:jc w:val="left"/>
        <w:rPr>
          <w:rFonts w:ascii="微软雅黑" w:eastAsia="微软雅黑" w:hAnsi="微软雅黑"/>
          <w:color w:val="333333"/>
          <w:sz w:val="22"/>
        </w:rPr>
      </w:pPr>
    </w:p>
    <w:p w:rsidR="00B40914" w:rsidRDefault="0013549D">
      <w:pPr>
        <w:pStyle w:val="1"/>
        <w:snapToGrid w:val="0"/>
        <w:rPr>
          <w:rFonts w:ascii="微软雅黑" w:eastAsia="微软雅黑" w:hAnsi="微软雅黑"/>
        </w:rPr>
      </w:pPr>
      <w:r>
        <w:rPr>
          <w:rFonts w:ascii="微软雅黑" w:eastAsia="微软雅黑" w:hAnsi="微软雅黑"/>
        </w:rPr>
        <w:t>Option 1</w:t>
      </w: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It is a</w:t>
      </w:r>
      <w:r w:rsidR="008C2BE8">
        <w:rPr>
          <w:rFonts w:ascii="微软雅黑" w:eastAsia="微软雅黑" w:hAnsi="微软雅黑"/>
          <w:color w:val="333333"/>
          <w:sz w:val="22"/>
        </w:rPr>
        <w:t>n</w:t>
      </w:r>
      <w:r>
        <w:rPr>
          <w:rFonts w:ascii="微软雅黑" w:eastAsia="微软雅黑" w:hAnsi="微软雅黑"/>
          <w:color w:val="333333"/>
          <w:sz w:val="22"/>
        </w:rPr>
        <w:t xml:space="preserve"> easier way, you only develop Windows desktop software and focus on APIs of card encoder. All lock related functions will be managed with the </w:t>
      </w:r>
      <w:r w:rsidR="00A94553">
        <w:rPr>
          <w:rFonts w:ascii="微软雅黑" w:eastAsia="微软雅黑" w:hAnsi="微软雅黑"/>
          <w:color w:val="333333"/>
          <w:sz w:val="22"/>
        </w:rPr>
        <w:t xml:space="preserve">public app "Hotel Lock </w:t>
      </w:r>
      <w:r w:rsidR="00A94553">
        <w:rPr>
          <w:rFonts w:ascii="微软雅黑" w:eastAsia="微软雅黑" w:hAnsi="微软雅黑" w:hint="eastAsia"/>
          <w:color w:val="333333"/>
          <w:sz w:val="22"/>
        </w:rPr>
        <w:t>Tool</w:t>
      </w:r>
      <w:r>
        <w:rPr>
          <w:rFonts w:ascii="微软雅黑" w:eastAsia="微软雅黑" w:hAnsi="微软雅黑"/>
          <w:color w:val="333333"/>
          <w:sz w:val="22"/>
        </w:rPr>
        <w:t>". Here are the steps:</w:t>
      </w:r>
    </w:p>
    <w:p w:rsidR="00B40914" w:rsidRDefault="0013549D">
      <w:pPr>
        <w:numPr>
          <w:ilvl w:val="0"/>
          <w:numId w:val="33"/>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Register a developer account on open.ttlock.com and create an application. Each application has an appid and appsecret after being approved.</w:t>
      </w:r>
    </w:p>
    <w:p w:rsidR="00B40914" w:rsidRDefault="00A94553">
      <w:pPr>
        <w:numPr>
          <w:ilvl w:val="0"/>
          <w:numId w:val="33"/>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 xml:space="preserve">Download "Hotel Lock </w:t>
      </w:r>
      <w:r>
        <w:rPr>
          <w:rFonts w:ascii="微软雅黑" w:eastAsia="微软雅黑" w:hAnsi="微软雅黑" w:hint="eastAsia"/>
          <w:color w:val="333333"/>
          <w:sz w:val="22"/>
        </w:rPr>
        <w:t>Tool</w:t>
      </w:r>
      <w:r w:rsidR="0013549D">
        <w:rPr>
          <w:rFonts w:ascii="微软雅黑" w:eastAsia="微软雅黑" w:hAnsi="微软雅黑"/>
          <w:color w:val="333333"/>
          <w:sz w:val="22"/>
        </w:rPr>
        <w:t>" from appstore and google play. And apply for an admin account in the app. The account is used to login app and it is the admin of all locks. You can config locks with this app, like add lock, set building and floor information, set sector information, also you can calibrate time and collect operation records with it.</w:t>
      </w:r>
    </w:p>
    <w:p w:rsidR="00B40914" w:rsidRDefault="0013549D">
      <w:pPr>
        <w:numPr>
          <w:ilvl w:val="0"/>
          <w:numId w:val="33"/>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Integrate the card encoder DLL into your Windows desktop software. You can do all card related functions with it, like issue card, cancel card, renew card, report loss, and etc</w:t>
      </w:r>
    </w:p>
    <w:p w:rsidR="00B40914" w:rsidRDefault="0013549D">
      <w:pPr>
        <w:numPr>
          <w:ilvl w:val="0"/>
          <w:numId w:val="33"/>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lastRenderedPageBreak/>
        <w:t xml:space="preserve">There are cloud APIs. You can send ekey or generate passcode with them. </w:t>
      </w:r>
    </w:p>
    <w:p w:rsidR="00B40914" w:rsidRDefault="00B40914">
      <w:pPr>
        <w:snapToGrid w:val="0"/>
        <w:spacing w:after="120" w:line="312" w:lineRule="auto"/>
        <w:jc w:val="left"/>
        <w:rPr>
          <w:rFonts w:ascii="微软雅黑" w:eastAsia="微软雅黑" w:hAnsi="微软雅黑"/>
          <w:color w:val="333333"/>
          <w:sz w:val="22"/>
        </w:rPr>
      </w:pPr>
    </w:p>
    <w:p w:rsidR="00B40914" w:rsidRDefault="0013549D">
      <w:pPr>
        <w:pStyle w:val="1"/>
        <w:snapToGrid w:val="0"/>
        <w:rPr>
          <w:rFonts w:ascii="微软雅黑" w:eastAsia="微软雅黑" w:hAnsi="微软雅黑"/>
        </w:rPr>
      </w:pPr>
      <w:r>
        <w:rPr>
          <w:rFonts w:ascii="微软雅黑" w:eastAsia="微软雅黑" w:hAnsi="微软雅黑"/>
        </w:rPr>
        <w:t>Option 2</w:t>
      </w: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You will develop your own app to manage locks in this option. The app is si</w:t>
      </w:r>
      <w:r w:rsidR="00A94553">
        <w:rPr>
          <w:rFonts w:ascii="微软雅黑" w:eastAsia="微软雅黑" w:hAnsi="微软雅黑"/>
          <w:color w:val="333333"/>
          <w:sz w:val="22"/>
        </w:rPr>
        <w:t xml:space="preserve">milar with "Hotel Lock </w:t>
      </w:r>
      <w:r w:rsidR="00A94553">
        <w:rPr>
          <w:rFonts w:ascii="微软雅黑" w:eastAsia="微软雅黑" w:hAnsi="微软雅黑" w:hint="eastAsia"/>
          <w:color w:val="333333"/>
          <w:sz w:val="22"/>
        </w:rPr>
        <w:t>Tool</w:t>
      </w:r>
      <w:r>
        <w:rPr>
          <w:rFonts w:ascii="微软雅黑" w:eastAsia="微软雅黑" w:hAnsi="微软雅黑"/>
          <w:color w:val="333333"/>
          <w:sz w:val="22"/>
        </w:rPr>
        <w:t>" app, but you can have more functions in it. Here are the steps:</w:t>
      </w:r>
    </w:p>
    <w:p w:rsidR="00B40914" w:rsidRDefault="0013549D">
      <w:pPr>
        <w:numPr>
          <w:ilvl w:val="0"/>
          <w:numId w:val="32"/>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Register a developer account on open.ttlock.com and create an application. Each application has an appid and appsecret after being approved.</w:t>
      </w:r>
    </w:p>
    <w:p w:rsidR="00B40914" w:rsidRDefault="0013549D">
      <w:pPr>
        <w:numPr>
          <w:ilvl w:val="0"/>
          <w:numId w:val="32"/>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Develop APP based on the APP SDK, to manage locks, like add locks.</w:t>
      </w:r>
    </w:p>
    <w:p w:rsidR="00B40914" w:rsidRDefault="0013549D">
      <w:pPr>
        <w:numPr>
          <w:ilvl w:val="0"/>
          <w:numId w:val="32"/>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Integrate the card encoder DLL into your Windows desktop software. You can do all card related functions with it, like issue card, cancel card, renew card, report loss, and etc</w:t>
      </w:r>
    </w:p>
    <w:p w:rsidR="00B40914" w:rsidRDefault="0013549D">
      <w:pPr>
        <w:numPr>
          <w:ilvl w:val="0"/>
          <w:numId w:val="32"/>
        </w:numPr>
        <w:snapToGrid w:val="0"/>
        <w:spacing w:after="120" w:line="312" w:lineRule="auto"/>
        <w:jc w:val="left"/>
        <w:rPr>
          <w:rFonts w:ascii="微软雅黑" w:eastAsia="微软雅黑" w:hAnsi="微软雅黑"/>
          <w:color w:val="333333"/>
          <w:sz w:val="22"/>
        </w:rPr>
      </w:pPr>
      <w:r>
        <w:rPr>
          <w:rFonts w:ascii="微软雅黑" w:eastAsia="微软雅黑" w:hAnsi="微软雅黑"/>
          <w:color w:val="333333"/>
          <w:sz w:val="22"/>
        </w:rPr>
        <w:t>There are cloud APIs. You can send ekey or generate passcode with them.</w:t>
      </w:r>
    </w:p>
    <w:p w:rsidR="00B40914" w:rsidRDefault="00B40914">
      <w:pPr>
        <w:snapToGrid w:val="0"/>
        <w:spacing w:after="120" w:line="312" w:lineRule="auto"/>
        <w:jc w:val="left"/>
        <w:rPr>
          <w:rFonts w:ascii="微软雅黑" w:eastAsia="微软雅黑" w:hAnsi="微软雅黑"/>
          <w:color w:val="333333"/>
          <w:sz w:val="22"/>
        </w:rPr>
      </w:pPr>
    </w:p>
    <w:p w:rsidR="00B40914" w:rsidRDefault="0013549D">
      <w:pPr>
        <w:snapToGrid w:val="0"/>
        <w:spacing w:after="120" w:line="312" w:lineRule="auto"/>
        <w:jc w:val="left"/>
        <w:rPr>
          <w:rFonts w:ascii="微软雅黑" w:eastAsia="微软雅黑" w:hAnsi="微软雅黑"/>
          <w:color w:val="333333"/>
          <w:sz w:val="22"/>
        </w:rPr>
      </w:pPr>
      <w:r>
        <w:rPr>
          <w:rFonts w:ascii="微软雅黑" w:eastAsia="微软雅黑" w:hAnsi="微软雅黑"/>
          <w:noProof/>
          <w:color w:val="333333"/>
          <w:sz w:val="22"/>
        </w:rPr>
        <w:drawing>
          <wp:inline distT="0" distB="0" distL="0" distR="0">
            <wp:extent cx="5760720" cy="2405489"/>
            <wp:effectExtent l="0" t="0" r="0" b="0"/>
            <wp:docPr id="1"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760720" cy="2405489"/>
                    </a:xfrm>
                    <a:prstGeom prst="rect">
                      <a:avLst/>
                    </a:prstGeom>
                  </pic:spPr>
                </pic:pic>
              </a:graphicData>
            </a:graphic>
          </wp:inline>
        </w:drawing>
      </w:r>
    </w:p>
    <w:p w:rsidR="00B40914" w:rsidRDefault="00B40914">
      <w:pPr>
        <w:pStyle w:val="1"/>
        <w:snapToGrid w:val="0"/>
        <w:rPr>
          <w:rFonts w:ascii="微软雅黑" w:eastAsia="微软雅黑" w:hAnsi="微软雅黑"/>
        </w:rPr>
      </w:pPr>
    </w:p>
    <w:sectPr w:rsidR="00B40914" w:rsidSect="00B40914">
      <w:pgSz w:w="11906" w:h="16838"/>
      <w:pgMar w:top="1361" w:right="1417" w:bottom="1361" w:left="141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7D71" w:rsidRDefault="00287D71" w:rsidP="004E7174">
      <w:r>
        <w:separator/>
      </w:r>
    </w:p>
  </w:endnote>
  <w:endnote w:type="continuationSeparator" w:id="0">
    <w:p w:rsidR="00287D71" w:rsidRDefault="00287D71" w:rsidP="004E71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7D71" w:rsidRDefault="00287D71" w:rsidP="004E7174">
      <w:r>
        <w:separator/>
      </w:r>
    </w:p>
  </w:footnote>
  <w:footnote w:type="continuationSeparator" w:id="0">
    <w:p w:rsidR="00287D71" w:rsidRDefault="00287D71" w:rsidP="004E717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B1DE2"/>
    <w:multiLevelType w:val="multilevel"/>
    <w:tmpl w:val="55785BEA"/>
    <w:lvl w:ilvl="0">
      <w:start w:val="1"/>
      <w:numFmt w:val="decimal"/>
      <w:lvlText w:val="%1."/>
      <w:lvlJc w:val="left"/>
      <w:pPr>
        <w:ind w:left="420" w:hanging="420"/>
      </w:pPr>
      <w:rPr>
        <w:bCs/>
      </w:rPr>
    </w:lvl>
    <w:lvl w:ilvl="1">
      <w:start w:val="1"/>
      <w:numFmt w:val="lowerLetter"/>
      <w:lvlText w:val="%2."/>
      <w:lvlJc w:val="left"/>
      <w:pPr>
        <w:ind w:left="840" w:hanging="420"/>
      </w:pPr>
      <w:rPr>
        <w:bCs/>
      </w:rPr>
    </w:lvl>
    <w:lvl w:ilvl="2">
      <w:start w:val="1"/>
      <w:numFmt w:val="lowerRoman"/>
      <w:lvlText w:val="%3."/>
      <w:lvlJc w:val="left"/>
      <w:pPr>
        <w:ind w:left="1260" w:hanging="420"/>
      </w:pPr>
      <w:rPr>
        <w:bCs/>
      </w:rPr>
    </w:lvl>
    <w:lvl w:ilvl="3">
      <w:start w:val="1"/>
      <w:numFmt w:val="decimal"/>
      <w:lvlText w:val="%4."/>
      <w:lvlJc w:val="left"/>
      <w:pPr>
        <w:ind w:left="1680" w:hanging="420"/>
      </w:pPr>
      <w:rPr>
        <w:bCs/>
      </w:rPr>
    </w:lvl>
    <w:lvl w:ilvl="4">
      <w:start w:val="1"/>
      <w:numFmt w:val="lowerLetter"/>
      <w:lvlText w:val="%5."/>
      <w:lvlJc w:val="left"/>
      <w:pPr>
        <w:ind w:left="2100" w:hanging="420"/>
      </w:pPr>
      <w:rPr>
        <w:bCs/>
      </w:rPr>
    </w:lvl>
    <w:lvl w:ilvl="5">
      <w:start w:val="1"/>
      <w:numFmt w:val="lowerRoman"/>
      <w:lvlText w:val="%6."/>
      <w:lvlJc w:val="left"/>
      <w:pPr>
        <w:ind w:left="2520" w:hanging="420"/>
      </w:pPr>
      <w:rPr>
        <w:bCs/>
      </w:rPr>
    </w:lvl>
    <w:lvl w:ilvl="6">
      <w:start w:val="1"/>
      <w:numFmt w:val="decimal"/>
      <w:lvlText w:val="%7."/>
      <w:lvlJc w:val="left"/>
      <w:pPr>
        <w:ind w:left="2940" w:hanging="420"/>
      </w:pPr>
      <w:rPr>
        <w:bCs/>
      </w:rPr>
    </w:lvl>
    <w:lvl w:ilvl="7">
      <w:start w:val="1"/>
      <w:numFmt w:val="lowerLetter"/>
      <w:lvlText w:val="%8."/>
      <w:lvlJc w:val="left"/>
      <w:pPr>
        <w:ind w:left="3360" w:hanging="420"/>
      </w:pPr>
      <w:rPr>
        <w:bCs/>
      </w:rPr>
    </w:lvl>
    <w:lvl w:ilvl="8">
      <w:numFmt w:val="decimal"/>
      <w:lvlText w:val=""/>
      <w:lvlJc w:val="left"/>
    </w:lvl>
  </w:abstractNum>
  <w:abstractNum w:abstractNumId="1">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nsid w:val="2C445CE8"/>
    <w:multiLevelType w:val="multilevel"/>
    <w:tmpl w:val="D9EE1BFA"/>
    <w:lvl w:ilvl="0">
      <w:start w:val="1"/>
      <w:numFmt w:val="decimal"/>
      <w:lvlText w:val="%1."/>
      <w:lvlJc w:val="left"/>
      <w:pPr>
        <w:ind w:left="420" w:hanging="420"/>
      </w:pPr>
      <w:rPr>
        <w:bCs/>
      </w:rPr>
    </w:lvl>
    <w:lvl w:ilvl="1">
      <w:start w:val="1"/>
      <w:numFmt w:val="lowerLetter"/>
      <w:lvlText w:val="%2."/>
      <w:lvlJc w:val="left"/>
      <w:pPr>
        <w:ind w:left="840" w:hanging="420"/>
      </w:pPr>
      <w:rPr>
        <w:bCs/>
      </w:rPr>
    </w:lvl>
    <w:lvl w:ilvl="2">
      <w:start w:val="1"/>
      <w:numFmt w:val="lowerRoman"/>
      <w:lvlText w:val="%3."/>
      <w:lvlJc w:val="left"/>
      <w:pPr>
        <w:ind w:left="1260" w:hanging="420"/>
      </w:pPr>
      <w:rPr>
        <w:bCs/>
      </w:rPr>
    </w:lvl>
    <w:lvl w:ilvl="3">
      <w:start w:val="1"/>
      <w:numFmt w:val="decimal"/>
      <w:lvlText w:val="%4."/>
      <w:lvlJc w:val="left"/>
      <w:pPr>
        <w:ind w:left="1680" w:hanging="420"/>
      </w:pPr>
      <w:rPr>
        <w:bCs/>
      </w:rPr>
    </w:lvl>
    <w:lvl w:ilvl="4">
      <w:start w:val="1"/>
      <w:numFmt w:val="lowerLetter"/>
      <w:lvlText w:val="%5."/>
      <w:lvlJc w:val="left"/>
      <w:pPr>
        <w:ind w:left="2100" w:hanging="420"/>
      </w:pPr>
      <w:rPr>
        <w:bCs/>
      </w:rPr>
    </w:lvl>
    <w:lvl w:ilvl="5">
      <w:start w:val="1"/>
      <w:numFmt w:val="lowerRoman"/>
      <w:lvlText w:val="%6."/>
      <w:lvlJc w:val="left"/>
      <w:pPr>
        <w:ind w:left="2520" w:hanging="420"/>
      </w:pPr>
      <w:rPr>
        <w:bCs/>
      </w:rPr>
    </w:lvl>
    <w:lvl w:ilvl="6">
      <w:start w:val="1"/>
      <w:numFmt w:val="decimal"/>
      <w:lvlText w:val="%7."/>
      <w:lvlJc w:val="left"/>
      <w:pPr>
        <w:ind w:left="2940" w:hanging="420"/>
      </w:pPr>
      <w:rPr>
        <w:bCs/>
      </w:rPr>
    </w:lvl>
    <w:lvl w:ilvl="7">
      <w:start w:val="1"/>
      <w:numFmt w:val="lowerLetter"/>
      <w:lvlText w:val="%8."/>
      <w:lvlJc w:val="left"/>
      <w:pPr>
        <w:ind w:left="3360" w:hanging="420"/>
      </w:pPr>
      <w:rPr>
        <w:bCs/>
      </w:rPr>
    </w:lvl>
    <w:lvl w:ilvl="8">
      <w:numFmt w:val="decimal"/>
      <w:lvlText w:val=""/>
      <w:lvlJc w:val="left"/>
    </w:lvl>
  </w:abstractNum>
  <w:abstractNum w:abstractNumId="3">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4">
    <w:nsid w:val="46E15725"/>
    <w:multiLevelType w:val="multilevel"/>
    <w:tmpl w:val="E05E2A22"/>
    <w:lvl w:ilvl="0">
      <w:start w:val="1"/>
      <w:numFmt w:val="decimal"/>
      <w:lvlText w:val="%1."/>
      <w:lvlJc w:val="left"/>
      <w:pPr>
        <w:ind w:left="420" w:hanging="420"/>
      </w:pPr>
      <w:rPr>
        <w:bCs/>
      </w:rPr>
    </w:lvl>
    <w:lvl w:ilvl="1">
      <w:start w:val="1"/>
      <w:numFmt w:val="lowerLetter"/>
      <w:lvlText w:val="%2."/>
      <w:lvlJc w:val="left"/>
      <w:pPr>
        <w:ind w:left="840" w:hanging="420"/>
      </w:pPr>
      <w:rPr>
        <w:bCs/>
      </w:rPr>
    </w:lvl>
    <w:lvl w:ilvl="2">
      <w:start w:val="1"/>
      <w:numFmt w:val="lowerRoman"/>
      <w:lvlText w:val="%3."/>
      <w:lvlJc w:val="left"/>
      <w:pPr>
        <w:ind w:left="1260" w:hanging="420"/>
      </w:pPr>
      <w:rPr>
        <w:bCs/>
      </w:rPr>
    </w:lvl>
    <w:lvl w:ilvl="3">
      <w:start w:val="1"/>
      <w:numFmt w:val="decimal"/>
      <w:lvlText w:val="%4."/>
      <w:lvlJc w:val="left"/>
      <w:pPr>
        <w:ind w:left="1680" w:hanging="420"/>
      </w:pPr>
      <w:rPr>
        <w:bCs/>
      </w:rPr>
    </w:lvl>
    <w:lvl w:ilvl="4">
      <w:start w:val="1"/>
      <w:numFmt w:val="lowerLetter"/>
      <w:lvlText w:val="%5."/>
      <w:lvlJc w:val="left"/>
      <w:pPr>
        <w:ind w:left="2100" w:hanging="420"/>
      </w:pPr>
      <w:rPr>
        <w:bCs/>
      </w:rPr>
    </w:lvl>
    <w:lvl w:ilvl="5">
      <w:start w:val="1"/>
      <w:numFmt w:val="lowerRoman"/>
      <w:lvlText w:val="%6."/>
      <w:lvlJc w:val="left"/>
      <w:pPr>
        <w:ind w:left="2520" w:hanging="420"/>
      </w:pPr>
      <w:rPr>
        <w:bCs/>
      </w:rPr>
    </w:lvl>
    <w:lvl w:ilvl="6">
      <w:start w:val="1"/>
      <w:numFmt w:val="decimal"/>
      <w:lvlText w:val="%7."/>
      <w:lvlJc w:val="left"/>
      <w:pPr>
        <w:ind w:left="2940" w:hanging="420"/>
      </w:pPr>
      <w:rPr>
        <w:bCs/>
      </w:rPr>
    </w:lvl>
    <w:lvl w:ilvl="7">
      <w:start w:val="1"/>
      <w:numFmt w:val="lowerLetter"/>
      <w:lvlText w:val="%8."/>
      <w:lvlJc w:val="left"/>
      <w:pPr>
        <w:ind w:left="3360" w:hanging="420"/>
      </w:pPr>
      <w:rPr>
        <w:bCs/>
      </w:rPr>
    </w:lvl>
    <w:lvl w:ilvl="8">
      <w:numFmt w:val="decimal"/>
      <w:lvlText w:val=""/>
      <w:lvlJc w:val="left"/>
    </w:lvl>
  </w:abstractNum>
  <w:abstractNum w:abstractNumId="5">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6">
    <w:nsid w:val="55862CBF"/>
    <w:multiLevelType w:val="multilevel"/>
    <w:tmpl w:val="B1CEDC96"/>
    <w:lvl w:ilvl="0">
      <w:start w:val="1"/>
      <w:numFmt w:val="decimal"/>
      <w:lvlText w:val="%1."/>
      <w:lvlJc w:val="left"/>
      <w:pPr>
        <w:ind w:left="420" w:hanging="420"/>
      </w:pPr>
      <w:rPr>
        <w:bCs/>
      </w:rPr>
    </w:lvl>
    <w:lvl w:ilvl="1">
      <w:start w:val="1"/>
      <w:numFmt w:val="lowerLetter"/>
      <w:lvlText w:val="%2."/>
      <w:lvlJc w:val="left"/>
      <w:pPr>
        <w:ind w:left="840" w:hanging="420"/>
      </w:pPr>
      <w:rPr>
        <w:bCs/>
      </w:rPr>
    </w:lvl>
    <w:lvl w:ilvl="2">
      <w:start w:val="1"/>
      <w:numFmt w:val="lowerRoman"/>
      <w:lvlText w:val="%3."/>
      <w:lvlJc w:val="left"/>
      <w:pPr>
        <w:ind w:left="1260" w:hanging="420"/>
      </w:pPr>
      <w:rPr>
        <w:bCs/>
      </w:rPr>
    </w:lvl>
    <w:lvl w:ilvl="3">
      <w:start w:val="1"/>
      <w:numFmt w:val="decimal"/>
      <w:lvlText w:val="%4."/>
      <w:lvlJc w:val="left"/>
      <w:pPr>
        <w:ind w:left="1680" w:hanging="420"/>
      </w:pPr>
      <w:rPr>
        <w:bCs/>
      </w:rPr>
    </w:lvl>
    <w:lvl w:ilvl="4">
      <w:start w:val="1"/>
      <w:numFmt w:val="lowerLetter"/>
      <w:lvlText w:val="%5."/>
      <w:lvlJc w:val="left"/>
      <w:pPr>
        <w:ind w:left="2100" w:hanging="420"/>
      </w:pPr>
      <w:rPr>
        <w:bCs/>
      </w:rPr>
    </w:lvl>
    <w:lvl w:ilvl="5">
      <w:start w:val="1"/>
      <w:numFmt w:val="lowerRoman"/>
      <w:lvlText w:val="%6."/>
      <w:lvlJc w:val="left"/>
      <w:pPr>
        <w:ind w:left="2520" w:hanging="420"/>
      </w:pPr>
      <w:rPr>
        <w:bCs/>
      </w:rPr>
    </w:lvl>
    <w:lvl w:ilvl="6">
      <w:start w:val="1"/>
      <w:numFmt w:val="decimal"/>
      <w:lvlText w:val="%7."/>
      <w:lvlJc w:val="left"/>
      <w:pPr>
        <w:ind w:left="2940" w:hanging="420"/>
      </w:pPr>
      <w:rPr>
        <w:bCs/>
      </w:rPr>
    </w:lvl>
    <w:lvl w:ilvl="7">
      <w:start w:val="1"/>
      <w:numFmt w:val="lowerLetter"/>
      <w:lvlText w:val="%8."/>
      <w:lvlJc w:val="left"/>
      <w:pPr>
        <w:ind w:left="3360" w:hanging="420"/>
      </w:pPr>
      <w:rPr>
        <w:bCs/>
      </w:rPr>
    </w:lvl>
    <w:lvl w:ilvl="8">
      <w:numFmt w:val="decimal"/>
      <w:lvlText w:val=""/>
      <w:lvlJc w:val="left"/>
    </w:lvl>
  </w:abstractNum>
  <w:abstractNum w:abstractNumId="7">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2">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4">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5">
    <w:nsid w:val="5EA07099"/>
    <w:multiLevelType w:val="multilevel"/>
    <w:tmpl w:val="EC2CD7A4"/>
    <w:lvl w:ilvl="0">
      <w:start w:val="1"/>
      <w:numFmt w:val="decimal"/>
      <w:lvlText w:val="%1."/>
      <w:lvlJc w:val="left"/>
      <w:pPr>
        <w:ind w:left="420" w:hanging="420"/>
      </w:pPr>
      <w:rPr>
        <w:bCs/>
      </w:rPr>
    </w:lvl>
    <w:lvl w:ilvl="1">
      <w:start w:val="1"/>
      <w:numFmt w:val="lowerLetter"/>
      <w:lvlText w:val="%2."/>
      <w:lvlJc w:val="left"/>
      <w:pPr>
        <w:ind w:left="840" w:hanging="420"/>
      </w:pPr>
      <w:rPr>
        <w:bCs/>
      </w:rPr>
    </w:lvl>
    <w:lvl w:ilvl="2">
      <w:start w:val="1"/>
      <w:numFmt w:val="lowerRoman"/>
      <w:lvlText w:val="%3."/>
      <w:lvlJc w:val="left"/>
      <w:pPr>
        <w:ind w:left="1260" w:hanging="420"/>
      </w:pPr>
      <w:rPr>
        <w:bCs/>
      </w:rPr>
    </w:lvl>
    <w:lvl w:ilvl="3">
      <w:start w:val="1"/>
      <w:numFmt w:val="decimal"/>
      <w:lvlText w:val="%4."/>
      <w:lvlJc w:val="left"/>
      <w:pPr>
        <w:ind w:left="1680" w:hanging="420"/>
      </w:pPr>
      <w:rPr>
        <w:bCs/>
      </w:rPr>
    </w:lvl>
    <w:lvl w:ilvl="4">
      <w:start w:val="1"/>
      <w:numFmt w:val="lowerLetter"/>
      <w:lvlText w:val="%5."/>
      <w:lvlJc w:val="left"/>
      <w:pPr>
        <w:ind w:left="2100" w:hanging="420"/>
      </w:pPr>
      <w:rPr>
        <w:bCs/>
      </w:rPr>
    </w:lvl>
    <w:lvl w:ilvl="5">
      <w:start w:val="1"/>
      <w:numFmt w:val="lowerRoman"/>
      <w:lvlText w:val="%6."/>
      <w:lvlJc w:val="left"/>
      <w:pPr>
        <w:ind w:left="2520" w:hanging="420"/>
      </w:pPr>
      <w:rPr>
        <w:bCs/>
      </w:rPr>
    </w:lvl>
    <w:lvl w:ilvl="6">
      <w:start w:val="1"/>
      <w:numFmt w:val="decimal"/>
      <w:lvlText w:val="%7."/>
      <w:lvlJc w:val="left"/>
      <w:pPr>
        <w:ind w:left="2940" w:hanging="420"/>
      </w:pPr>
      <w:rPr>
        <w:bCs/>
      </w:rPr>
    </w:lvl>
    <w:lvl w:ilvl="7">
      <w:start w:val="1"/>
      <w:numFmt w:val="lowerLetter"/>
      <w:lvlText w:val="%8."/>
      <w:lvlJc w:val="left"/>
      <w:pPr>
        <w:ind w:left="3360" w:hanging="420"/>
      </w:pPr>
      <w:rPr>
        <w:bCs/>
      </w:rPr>
    </w:lvl>
    <w:lvl w:ilvl="8">
      <w:numFmt w:val="decimal"/>
      <w:lvlText w:val=""/>
      <w:lvlJc w:val="left"/>
    </w:lvl>
  </w:abstractNum>
  <w:num w:numId="1">
    <w:abstractNumId w:val="34"/>
  </w:num>
  <w:num w:numId="2">
    <w:abstractNumId w:val="9"/>
  </w:num>
  <w:num w:numId="3">
    <w:abstractNumId w:val="7"/>
  </w:num>
  <w:num w:numId="4">
    <w:abstractNumId w:val="8"/>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23"/>
  </w:num>
  <w:num w:numId="19">
    <w:abstractNumId w:val="24"/>
  </w:num>
  <w:num w:numId="20">
    <w:abstractNumId w:val="25"/>
  </w:num>
  <w:num w:numId="21">
    <w:abstractNumId w:val="26"/>
  </w:num>
  <w:num w:numId="22">
    <w:abstractNumId w:val="27"/>
  </w:num>
  <w:num w:numId="23">
    <w:abstractNumId w:val="28"/>
  </w:num>
  <w:num w:numId="24">
    <w:abstractNumId w:val="29"/>
  </w:num>
  <w:num w:numId="25">
    <w:abstractNumId w:val="30"/>
  </w:num>
  <w:num w:numId="26">
    <w:abstractNumId w:val="31"/>
  </w:num>
  <w:num w:numId="27">
    <w:abstractNumId w:val="32"/>
  </w:num>
  <w:num w:numId="28">
    <w:abstractNumId w:val="33"/>
  </w:num>
  <w:num w:numId="29">
    <w:abstractNumId w:val="3"/>
  </w:num>
  <w:num w:numId="30">
    <w:abstractNumId w:val="5"/>
  </w:num>
  <w:num w:numId="31">
    <w:abstractNumId w:val="1"/>
  </w:num>
  <w:num w:numId="32">
    <w:abstractNumId w:val="0"/>
  </w:num>
  <w:num w:numId="33">
    <w:abstractNumId w:val="4"/>
  </w:num>
  <w:num w:numId="34">
    <w:abstractNumId w:val="35"/>
  </w:num>
  <w:num w:numId="35">
    <w:abstractNumId w:val="2"/>
  </w:num>
  <w:num w:numId="3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o:colormru v:ext="edit" colors="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A0C1A"/>
    <w:rsid w:val="000C51B7"/>
    <w:rsid w:val="0013549D"/>
    <w:rsid w:val="001B0963"/>
    <w:rsid w:val="00216EB9"/>
    <w:rsid w:val="00287D71"/>
    <w:rsid w:val="004E7174"/>
    <w:rsid w:val="0059531B"/>
    <w:rsid w:val="00616505"/>
    <w:rsid w:val="0062213C"/>
    <w:rsid w:val="00633F40"/>
    <w:rsid w:val="006549AD"/>
    <w:rsid w:val="00684D9C"/>
    <w:rsid w:val="008C2BE8"/>
    <w:rsid w:val="00927062"/>
    <w:rsid w:val="00A60633"/>
    <w:rsid w:val="00A91351"/>
    <w:rsid w:val="00A94553"/>
    <w:rsid w:val="00B40914"/>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colormru v:ext="edit" colors="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uiPriority="59"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0914"/>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B40914"/>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B40914"/>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qFormat/>
    <w:rsid w:val="00B4091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semiHidden/>
    <w:qFormat/>
    <w:rsid w:val="00B40914"/>
    <w:rPr>
      <w:sz w:val="18"/>
      <w:szCs w:val="18"/>
    </w:rPr>
  </w:style>
  <w:style w:type="character" w:customStyle="1" w:styleId="Char">
    <w:name w:val="页脚 Char"/>
    <w:basedOn w:val="a0"/>
    <w:link w:val="a3"/>
    <w:uiPriority w:val="99"/>
    <w:semiHidden/>
    <w:qFormat/>
    <w:rsid w:val="00B40914"/>
    <w:rPr>
      <w:sz w:val="18"/>
      <w:szCs w:val="18"/>
    </w:rPr>
  </w:style>
  <w:style w:type="paragraph" w:styleId="a6">
    <w:name w:val="List Paragraph"/>
    <w:basedOn w:val="a"/>
    <w:uiPriority w:val="34"/>
    <w:qFormat/>
    <w:rsid w:val="00B40914"/>
    <w:pPr>
      <w:ind w:firstLineChars="200" w:firstLine="420"/>
    </w:pPr>
  </w:style>
  <w:style w:type="paragraph" w:styleId="a7">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 w:type="paragraph" w:styleId="a8">
    <w:name w:val="Balloon Text"/>
    <w:basedOn w:val="a"/>
    <w:link w:val="Char1"/>
    <w:uiPriority w:val="99"/>
    <w:semiHidden/>
    <w:unhideWhenUsed/>
    <w:rsid w:val="004E7174"/>
    <w:rPr>
      <w:sz w:val="18"/>
      <w:szCs w:val="18"/>
    </w:rPr>
  </w:style>
  <w:style w:type="character" w:customStyle="1" w:styleId="Char1">
    <w:name w:val="批注框文本 Char"/>
    <w:basedOn w:val="a0"/>
    <w:link w:val="a8"/>
    <w:uiPriority w:val="99"/>
    <w:semiHidden/>
    <w:rsid w:val="004E7174"/>
    <w:rPr>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w15="http://schemas.microsoft.com/office/word/2012/wordml" xmlns:r="http://schemas.openxmlformats.org/officeDocument/2006/relationships" xmlns:m="http://schemas.openxmlformats.org/officeDocument/2006/math" xmlns:w14="http://schemas.microsoft.com/office/word/2010/wordml" xmlns:wp="http://schemas.openxmlformats.org/drawingml/2006/wordprocessingDrawing" xmlns:a="http://schemas.openxmlformats.org/drawingml/2006/main" xmlns:wp14="http://schemas.microsoft.com/office/word/2010/wordprocessingDrawing" xmlns:mc="http://schemas.openxmlformats.org/markup-compatibility/2006" xmlns:ns10="http://schemas.openxmlformats.org/schemaLibrary/2006/main"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E05FF7-2199-4AD4-AF1D-E05FAAE5A7DF}">
  <ds:schemaRefs>
    <ds:schemaRef ds:uri="http://schemas.openxmlformats.org/drawingml/2006/lockedCanvas"/>
    <ds:schemaRef ds:uri="http://schemas.openxmlformats.org/drawingml/2006/compatibility"/>
    <ds:schemaRef ds:uri="http://schemas.microsoft.com/office/webextensions/webextension/2010/11"/>
    <ds:schemaRef ds:uri="http://schemas.microsoft.com/office/webextensions/taskpanes/2010/11"/>
    <ds:schemaRef ds:uri="http://schemas.openxmlformats.org/officeDocument/2006/bibliography"/>
    <ds:schemaRef ds:uri="http://opendope.org/SmartArt/DataHierarchy"/>
    <ds:schemaRef ds:uri="http://opendope.org/components"/>
    <ds:schemaRef ds:uri="http://opendope.org/answers"/>
    <ds:schemaRef ds:uri="http://opendope.org/questions"/>
    <ds:schemaRef ds:uri="http://opendope.org/conditions"/>
    <ds:schemaRef ds:uri="http://opendope.org/xpaths"/>
    <ds:schemaRef ds:uri="http://schemas.microsoft.com/office/2006/coverPageProps"/>
    <ds:schemaRef ds:uri="urn:schemas-microsoft-com:office:powerpoint"/>
    <ds:schemaRef ds:uri="urn:schemas-microsoft-com:office:word"/>
    <ds:schemaRef ds:uri="urn:schemas-microsoft-com:vml"/>
    <ds:schemaRef ds:uri="urn:schemas-microsoft-com:office:office"/>
    <ds:schemaRef ds:uri="urn:schemas-microsoft-com:office:excel"/>
    <ds:schemaRef ds:uri="http://schemas.microsoft.com/office/drawing/2008/diagram"/>
    <ds:schemaRef ds:uri="http://schemas.openxmlformats.org/drawingml/2006/spreadsheetDrawing"/>
    <ds:schemaRef ds:uri="http://schemas.openxmlformats.org/drawingml/2006/picture"/>
    <ds:schemaRef ds:uri="http://schemas.openxmlformats.org/drawingml/2006/diagram"/>
    <ds:schemaRef ds:uri="http://schemas.openxmlformats.org/drawingml/2006/chartDrawing"/>
    <ds:schemaRef ds:uri="http://schemas.openxmlformats.org/drawingml/2006/chart"/>
    <ds:schemaRef ds:uri="http://schemas.microsoft.com/office/word/2006/wordml"/>
    <ds:schemaRef ds:uri="http://schemas.openxmlformats.org/schemaLibrary/2006/main"/>
    <ds:schemaRef ds:uri="http://schemas.openxmlformats.org/markup-compatibility/2006"/>
    <ds:schemaRef ds:uri="http://schemas.microsoft.com/office/word/2010/wordprocessingDrawing"/>
    <ds:schemaRef ds:uri="http://schemas.openxmlformats.org/drawingml/2006/main"/>
    <ds:schemaRef ds:uri="http://schemas.openxmlformats.org/drawingml/2006/wordprocessingDrawing"/>
    <ds:schemaRef ds:uri="http://schemas.microsoft.com/office/word/2010/wordml"/>
    <ds:schemaRef ds:uri="http://schemas.openxmlformats.org/officeDocument/2006/math"/>
    <ds:schemaRef ds:uri="http://schemas.openxmlformats.org/officeDocument/2006/relationships"/>
    <ds:schemaRef ds:uri="http://schemas.microsoft.com/office/word/2012/wordml"/>
    <ds:schemaRef ds:uri="http://schemas.openxmlformats.org/wordprocessingml/2006/main"/>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295</Words>
  <Characters>1687</Characters>
  <Application>Microsoft Office Word</Application>
  <DocSecurity>0</DocSecurity>
  <Lines>14</Lines>
  <Paragraphs>3</Paragraphs>
  <ScaleCrop>false</ScaleCrop>
  <Company>Microsoft</Company>
  <LinksUpToDate>false</LinksUpToDate>
  <CharactersWithSpaces>1979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lele</cp:lastModifiedBy>
  <cp:revision>12</cp:revision>
  <dcterms:created xsi:type="dcterms:W3CDTF">2017-01-10T09:10:00Z</dcterms:created>
  <dcterms:modified xsi:type="dcterms:W3CDTF">2020-10-28T05:47:00Z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